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0C16" w14:textId="41BEDFCD" w:rsidR="0036642B" w:rsidRPr="0036642B" w:rsidRDefault="0036642B" w:rsidP="0036642B">
      <w:pPr>
        <w:bidi/>
        <w:rPr>
          <w:sz w:val="40"/>
          <w:szCs w:val="40"/>
          <w:highlight w:val="yellow"/>
          <w:u w:val="single"/>
          <w:rtl/>
        </w:rPr>
      </w:pPr>
      <w:r w:rsidRPr="0036642B">
        <w:rPr>
          <w:rFonts w:hint="cs"/>
          <w:sz w:val="40"/>
          <w:szCs w:val="40"/>
          <w:highlight w:val="yellow"/>
          <w:u w:val="single"/>
          <w:rtl/>
        </w:rPr>
        <w:t>השקעות נדל"ן: המפתח לעתיד כלכלי יציב</w:t>
      </w:r>
    </w:p>
    <w:p w14:paraId="7746A6C1" w14:textId="77777777" w:rsidR="0036642B" w:rsidRDefault="0036642B" w:rsidP="0036642B">
      <w:pPr>
        <w:bidi/>
        <w:rPr>
          <w:highlight w:val="yellow"/>
          <w:rtl/>
          <w:lang w:val="en-IL"/>
        </w:rPr>
      </w:pPr>
      <w:r w:rsidRPr="0036642B">
        <w:rPr>
          <w:rFonts w:hint="cs"/>
          <w:highlight w:val="yellow"/>
          <w:rtl/>
        </w:rPr>
        <w:t>במדינת ישראל מחירי הנדל"ן ממשיכים לטפס כלפי מעלה ומשכנתאות הופכות לנטל כבד יותר ויותר בכל יום, במצב כזה רבים מוצאים את עצמם עומדים בפני דילמה: איך לבנות עתיד כלכלי יציב מבלי להיכנס לעול כלכלי כבד? התשובה עשויה להיות פשוטה יותר ממה שחושבים. השקעה בנדל"ן, ובמיוחד בקרקעות עם זכויות בנייה, מציעה פתרון חכם ונגיש למי שמחפש תשואות גבוהות עם ביטחון יחסי. בישראל, שבה רק 7% מהקרקעות הן פרטיות ו-1% בלבד נמצאות במרכז הארץ, ההזדמנות להשקיע בקרקע איכותית הופכת לנדירה ויקרה יותר מדי שנה</w:t>
      </w:r>
      <w:r w:rsidRPr="0036642B">
        <w:rPr>
          <w:rFonts w:hint="cs"/>
          <w:highlight w:val="yellow"/>
          <w:lang w:val="en-IL"/>
        </w:rPr>
        <w:t>.</w:t>
      </w:r>
    </w:p>
    <w:p w14:paraId="2D61AEB1" w14:textId="77777777" w:rsidR="0036642B" w:rsidRPr="0036642B" w:rsidRDefault="0036642B" w:rsidP="0036642B">
      <w:pPr>
        <w:bidi/>
        <w:rPr>
          <w:highlight w:val="yellow"/>
          <w:lang w:val="en-IL"/>
        </w:rPr>
      </w:pPr>
    </w:p>
    <w:p w14:paraId="6C784195" w14:textId="77777777" w:rsidR="0036642B" w:rsidRPr="0036642B" w:rsidRDefault="0036642B" w:rsidP="0036642B">
      <w:pPr>
        <w:bidi/>
        <w:rPr>
          <w:rFonts w:hint="cs"/>
          <w:highlight w:val="yellow"/>
          <w:lang w:val="en-IL"/>
        </w:rPr>
      </w:pPr>
      <w:r w:rsidRPr="0036642B">
        <w:rPr>
          <w:rFonts w:hint="cs"/>
          <w:b/>
          <w:bCs/>
          <w:highlight w:val="yellow"/>
          <w:rtl/>
        </w:rPr>
        <w:t>למה דווקא השקעה בקרקעות</w:t>
      </w:r>
      <w:r w:rsidRPr="0036642B">
        <w:rPr>
          <w:rFonts w:hint="cs"/>
          <w:b/>
          <w:bCs/>
          <w:highlight w:val="yellow"/>
          <w:lang w:val="en-IL"/>
        </w:rPr>
        <w:t>?</w:t>
      </w:r>
    </w:p>
    <w:p w14:paraId="5C78DA8D" w14:textId="77777777" w:rsidR="0036642B" w:rsidRPr="0036642B" w:rsidRDefault="0036642B" w:rsidP="0036642B">
      <w:pPr>
        <w:bidi/>
        <w:rPr>
          <w:rFonts w:hint="cs"/>
          <w:highlight w:val="yellow"/>
          <w:lang w:val="en-IL"/>
        </w:rPr>
      </w:pPr>
      <w:r w:rsidRPr="0036642B">
        <w:rPr>
          <w:rFonts w:hint="cs"/>
          <w:highlight w:val="yellow"/>
          <w:rtl/>
        </w:rPr>
        <w:t>עקרון הנדירות עובד לטובת משקיעי הקרקע בצורה בלתי מעורערת. כאשר ההיצע מוגבל והביקוש רק גדל עם גידול האוכלוסין, המסקנה הכלכלית פשוטה - המחירים יעלו. בקושאן אנו מתמחים </w:t>
      </w:r>
      <w:hyperlink r:id="rId4" w:history="1">
        <w:r w:rsidRPr="0036642B">
          <w:rPr>
            <w:rStyle w:val="Hyperlink"/>
            <w:rFonts w:hint="cs"/>
            <w:highlight w:val="yellow"/>
            <w:u w:val="none"/>
            <w:rtl/>
          </w:rPr>
          <w:t>בקרקעות צהובות</w:t>
        </w:r>
      </w:hyperlink>
      <w:r w:rsidRPr="0036642B">
        <w:rPr>
          <w:rFonts w:hint="cs"/>
          <w:highlight w:val="yellow"/>
          <w:lang w:val="en-IL"/>
        </w:rPr>
        <w:t> </w:t>
      </w:r>
      <w:r w:rsidRPr="0036642B">
        <w:rPr>
          <w:rFonts w:hint="cs"/>
          <w:highlight w:val="yellow"/>
          <w:rtl/>
        </w:rPr>
        <w:t>במרכז הארץ - קרקעות שכבר יש עליהן ייעוד למגורים ותוכניות מפורטות מתקדמות. זה אומר שבעוד שאתם נהנים מעליית הערך המתמשכת של הקרקע אתם גם צופים קדימה לתהליך פיתוח ברור ומתוכנן</w:t>
      </w:r>
      <w:r w:rsidRPr="0036642B">
        <w:rPr>
          <w:rFonts w:hint="cs"/>
          <w:highlight w:val="yellow"/>
          <w:lang w:val="en-IL"/>
        </w:rPr>
        <w:t>.</w:t>
      </w:r>
    </w:p>
    <w:p w14:paraId="236542F1" w14:textId="77777777" w:rsidR="0036642B" w:rsidRDefault="0036642B" w:rsidP="0036642B">
      <w:pPr>
        <w:bidi/>
        <w:rPr>
          <w:highlight w:val="yellow"/>
          <w:rtl/>
          <w:lang w:val="en-IL"/>
        </w:rPr>
      </w:pPr>
      <w:r w:rsidRPr="0036642B">
        <w:rPr>
          <w:rFonts w:hint="cs"/>
          <w:highlight w:val="yellow"/>
          <w:rtl/>
        </w:rPr>
        <w:t>השקעה בקרקע מאפשרת גם גמישות ייחודית - תוכלו לבחור למכור בכל שלב של התהליך או להמתין עד קבלת המפתח לנכס החדש שלכם. בניגוד לנכסים בנויים שערכם תלוי במצב הבניין וגילו, קרקע שומרת על ערכה ואף מגדילה אותו ככל שהיא מתקרבת לשלב הבנייה. עליית הערך מגיעה הן מהשבחת הקרקע עצמה והן מהתקדמות התכנונית שמביאה את הקרקע צעד אחד קרוב יותר למימוש הפוטנציאל שלה</w:t>
      </w:r>
      <w:r w:rsidRPr="0036642B">
        <w:rPr>
          <w:rFonts w:hint="cs"/>
          <w:highlight w:val="yellow"/>
          <w:lang w:val="en-IL"/>
        </w:rPr>
        <w:t>.</w:t>
      </w:r>
    </w:p>
    <w:p w14:paraId="2123A06E" w14:textId="77777777" w:rsidR="0036642B" w:rsidRDefault="0036642B" w:rsidP="0036642B">
      <w:pPr>
        <w:bidi/>
        <w:rPr>
          <w:highlight w:val="yellow"/>
          <w:rtl/>
          <w:lang w:val="en-IL"/>
        </w:rPr>
      </w:pPr>
    </w:p>
    <w:p w14:paraId="28189E0C" w14:textId="47187E56" w:rsidR="0036642B" w:rsidRPr="0036642B" w:rsidRDefault="0036642B" w:rsidP="0036642B">
      <w:pPr>
        <w:bidi/>
        <w:rPr>
          <w:rFonts w:hint="cs"/>
          <w:lang w:val="en-IL"/>
        </w:rPr>
      </w:pPr>
      <w:r>
        <w:rPr>
          <w:rFonts w:hint="cs"/>
          <w:b/>
          <w:bCs/>
          <w:rtl/>
        </w:rPr>
        <w:t>יתרונות המס לישראלים המשקיעים בקרקע</w:t>
      </w:r>
    </w:p>
    <w:p w14:paraId="22BAA5BB" w14:textId="713F41BE" w:rsidR="0036642B" w:rsidRDefault="0036642B" w:rsidP="0036642B">
      <w:pPr>
        <w:bidi/>
        <w:rPr>
          <w:rtl/>
        </w:rPr>
      </w:pPr>
      <w:r>
        <w:rPr>
          <w:rFonts w:hint="cs"/>
          <w:rtl/>
        </w:rPr>
        <w:t xml:space="preserve">הבחירה בהשקעה בקרקע איננה </w:t>
      </w:r>
      <w:r w:rsidR="00A426AD">
        <w:rPr>
          <w:rFonts w:hint="cs"/>
          <w:rtl/>
        </w:rPr>
        <w:t xml:space="preserve">רק </w:t>
      </w:r>
      <w:r>
        <w:rPr>
          <w:rFonts w:hint="cs"/>
          <w:rtl/>
        </w:rPr>
        <w:t xml:space="preserve">מציעה פוטנציאל לרווח משמעותי, אלא גם </w:t>
      </w:r>
      <w:r w:rsidR="00A426AD">
        <w:rPr>
          <w:rFonts w:hint="cs"/>
          <w:rtl/>
        </w:rPr>
        <w:t>מאפשרת</w:t>
      </w:r>
      <w:r>
        <w:rPr>
          <w:rFonts w:hint="cs"/>
          <w:rtl/>
        </w:rPr>
        <w:t xml:space="preserve"> יתרונות מיסויים חשובים. </w:t>
      </w:r>
      <w:r w:rsidR="00A426AD">
        <w:rPr>
          <w:rFonts w:hint="cs"/>
          <w:rtl/>
        </w:rPr>
        <w:t xml:space="preserve">לדוגמא, </w:t>
      </w:r>
      <w:r>
        <w:rPr>
          <w:rFonts w:hint="cs"/>
          <w:rtl/>
        </w:rPr>
        <w:t xml:space="preserve">כאשר מדובר ברכישת קרקע </w:t>
      </w:r>
      <w:r>
        <w:rPr>
          <w:rFonts w:hint="cs"/>
          <w:rtl/>
        </w:rPr>
        <w:t>לצורכי השקעה</w:t>
      </w:r>
      <w:r w:rsidR="00A426AD">
        <w:rPr>
          <w:rFonts w:hint="cs"/>
          <w:rtl/>
        </w:rPr>
        <w:t>,</w:t>
      </w:r>
      <w:r>
        <w:rPr>
          <w:rFonts w:hint="cs"/>
          <w:rtl/>
        </w:rPr>
        <w:t xml:space="preserve"> </w:t>
      </w:r>
      <w:r w:rsidR="00A426AD">
        <w:rPr>
          <w:rFonts w:hint="cs"/>
          <w:rtl/>
        </w:rPr>
        <w:t>א</w:t>
      </w:r>
      <w:r>
        <w:rPr>
          <w:rFonts w:hint="cs"/>
          <w:rtl/>
        </w:rPr>
        <w:t>שר איננה מוגדרת כמקרקעין למגורים בלבד, לעיתים ניתן יהיה ליהנות מדחיית תשלום מס שבח עד למכירת הקרקע בפועל, ואף מתכנון מס חוקי, אשר מפחית את גובה המס הכולל.</w:t>
      </w:r>
    </w:p>
    <w:p w14:paraId="6E396DA4" w14:textId="098F9DB0" w:rsidR="0036642B" w:rsidRDefault="0036642B" w:rsidP="0036642B">
      <w:pPr>
        <w:bidi/>
        <w:rPr>
          <w:rtl/>
        </w:rPr>
      </w:pPr>
      <w:r>
        <w:rPr>
          <w:rFonts w:hint="cs"/>
          <w:rtl/>
        </w:rPr>
        <w:t xml:space="preserve">מעבר לכך, ייתכנו מקרים בהם ניתן לנכות הוצאות שונות כחלק מעלויות הרכישה, כדוגמת עלויות ייעוץ, שמאות, שירותים משפטיים או תכנון. כך, הבנת </w:t>
      </w:r>
      <w:r w:rsidR="00A426AD">
        <w:rPr>
          <w:rFonts w:hint="cs"/>
          <w:rtl/>
        </w:rPr>
        <w:t>מסגרת המס</w:t>
      </w:r>
      <w:r>
        <w:rPr>
          <w:rFonts w:hint="cs"/>
          <w:rtl/>
        </w:rPr>
        <w:t xml:space="preserve"> מראש, תוך הסתייעות באנשי מקצוע מיומנים, עשויה לחסוך למשקיעים</w:t>
      </w:r>
      <w:r w:rsidR="00A426AD">
        <w:rPr>
          <w:rFonts w:hint="cs"/>
          <w:rtl/>
        </w:rPr>
        <w:t xml:space="preserve"> בקרקעות</w:t>
      </w:r>
      <w:r>
        <w:rPr>
          <w:rFonts w:hint="cs"/>
          <w:rtl/>
        </w:rPr>
        <w:t xml:space="preserve"> אלפי שקלים, ולשפר את התשואה נטו באופן משמעותי. </w:t>
      </w:r>
    </w:p>
    <w:p w14:paraId="2B3BBE58" w14:textId="2A9BEBF9" w:rsidR="0036642B" w:rsidRDefault="004B1E9A" w:rsidP="0036642B">
      <w:pPr>
        <w:bidi/>
        <w:rPr>
          <w:rtl/>
        </w:rPr>
      </w:pPr>
      <w:r>
        <w:rPr>
          <w:rFonts w:hint="cs"/>
          <w:rtl/>
        </w:rPr>
        <w:t xml:space="preserve">על כן, </w:t>
      </w:r>
      <w:r w:rsidR="0036642B">
        <w:rPr>
          <w:rFonts w:hint="cs"/>
          <w:rtl/>
        </w:rPr>
        <w:t>ל</w:t>
      </w:r>
      <w:r w:rsidR="00A426AD">
        <w:rPr>
          <w:rFonts w:hint="cs"/>
          <w:rtl/>
        </w:rPr>
        <w:t>אלו</w:t>
      </w:r>
      <w:r w:rsidR="0036642B">
        <w:rPr>
          <w:rFonts w:hint="cs"/>
          <w:rtl/>
        </w:rPr>
        <w:t xml:space="preserve"> </w:t>
      </w:r>
      <w:r w:rsidR="00A426AD">
        <w:rPr>
          <w:rFonts w:hint="cs"/>
          <w:rtl/>
        </w:rPr>
        <w:t>ה</w:t>
      </w:r>
      <w:r w:rsidR="0036642B">
        <w:rPr>
          <w:rFonts w:hint="cs"/>
          <w:rtl/>
        </w:rPr>
        <w:t>מבצעים את השקע</w:t>
      </w:r>
      <w:r w:rsidR="00A426AD">
        <w:rPr>
          <w:rFonts w:hint="cs"/>
          <w:rtl/>
        </w:rPr>
        <w:t>תם</w:t>
      </w:r>
      <w:r w:rsidR="0036642B">
        <w:rPr>
          <w:rFonts w:hint="cs"/>
          <w:rtl/>
        </w:rPr>
        <w:t xml:space="preserve"> במסגרת חברה בע"מ, </w:t>
      </w:r>
      <w:r>
        <w:rPr>
          <w:rFonts w:hint="cs"/>
          <w:rtl/>
        </w:rPr>
        <w:t>או</w:t>
      </w:r>
      <w:r w:rsidR="0036642B">
        <w:rPr>
          <w:rFonts w:hint="cs"/>
          <w:rtl/>
        </w:rPr>
        <w:t xml:space="preserve"> למשקיעים עתירי הון המחפשים אפיקי מס יעילים, השקעה בקרקע עשויה להפוך לאמצעי איכותי</w:t>
      </w:r>
      <w:r w:rsidR="00A426AD">
        <w:rPr>
          <w:rFonts w:hint="cs"/>
          <w:rtl/>
        </w:rPr>
        <w:t xml:space="preserve"> </w:t>
      </w:r>
      <w:r w:rsidR="0036642B">
        <w:rPr>
          <w:rFonts w:hint="cs"/>
          <w:rtl/>
        </w:rPr>
        <w:t>לתכנון פיננסי נכון ויעיל.</w:t>
      </w:r>
    </w:p>
    <w:p w14:paraId="34250D3E" w14:textId="77777777" w:rsidR="001A6FA3" w:rsidRDefault="001A6FA3" w:rsidP="001A6FA3">
      <w:pPr>
        <w:bidi/>
        <w:rPr>
          <w:rtl/>
        </w:rPr>
      </w:pPr>
    </w:p>
    <w:p w14:paraId="15983F48" w14:textId="14C9DDDD" w:rsidR="001A6FA3" w:rsidRPr="0036642B" w:rsidRDefault="001A6FA3" w:rsidP="001A6FA3">
      <w:pPr>
        <w:bidi/>
        <w:rPr>
          <w:rFonts w:hint="cs"/>
          <w:lang w:val="en-IL"/>
        </w:rPr>
      </w:pPr>
      <w:r>
        <w:rPr>
          <w:rFonts w:hint="cs"/>
          <w:b/>
          <w:bCs/>
          <w:rtl/>
        </w:rPr>
        <w:t>השקע</w:t>
      </w:r>
      <w:r w:rsidR="00C76678">
        <w:rPr>
          <w:rFonts w:hint="cs"/>
          <w:b/>
          <w:bCs/>
          <w:rtl/>
        </w:rPr>
        <w:t>ה</w:t>
      </w:r>
      <w:r>
        <w:rPr>
          <w:rFonts w:hint="cs"/>
          <w:b/>
          <w:bCs/>
          <w:rtl/>
        </w:rPr>
        <w:t xml:space="preserve"> בקרקע כהגנה מפני האינפלציה</w:t>
      </w:r>
    </w:p>
    <w:p w14:paraId="0370A1FB" w14:textId="04A79962" w:rsidR="001A6FA3" w:rsidRDefault="001A6FA3" w:rsidP="001A6FA3">
      <w:pPr>
        <w:bidi/>
        <w:rPr>
          <w:rtl/>
        </w:rPr>
      </w:pPr>
      <w:r>
        <w:rPr>
          <w:rFonts w:hint="cs"/>
          <w:rtl/>
        </w:rPr>
        <w:t>בעידן המאופיין בעליות מחיר</w:t>
      </w:r>
      <w:r w:rsidR="00C76678">
        <w:rPr>
          <w:rFonts w:hint="cs"/>
          <w:rtl/>
        </w:rPr>
        <w:t>ים מתמשכות ו</w:t>
      </w:r>
      <w:r>
        <w:rPr>
          <w:rFonts w:hint="cs"/>
          <w:rtl/>
        </w:rPr>
        <w:t>בשחיקת ערך הכסף, השקעה בקרקע נתפשת כאפיק יציב ובטוח יחסית. למעשה, בניגוד לפיקדונות בנקאיים או למוצרים פיננסיים התלויים בריבית משתנה, קרקע איכותית איננה מאבדת מערכה כתוצאה מאינפלציה, ולעיתים</w:t>
      </w:r>
      <w:r w:rsidR="00C76678">
        <w:rPr>
          <w:rFonts w:hint="cs"/>
          <w:rtl/>
        </w:rPr>
        <w:t xml:space="preserve"> </w:t>
      </w:r>
      <w:r>
        <w:rPr>
          <w:rFonts w:hint="cs"/>
          <w:rtl/>
        </w:rPr>
        <w:t xml:space="preserve">ההיפך </w:t>
      </w:r>
      <w:r>
        <w:rPr>
          <w:rtl/>
        </w:rPr>
        <w:t>–</w:t>
      </w:r>
      <w:r>
        <w:rPr>
          <w:rFonts w:hint="cs"/>
          <w:rtl/>
        </w:rPr>
        <w:t xml:space="preserve"> שוויה</w:t>
      </w:r>
      <w:r w:rsidR="00C76678">
        <w:rPr>
          <w:rFonts w:hint="cs"/>
          <w:rtl/>
        </w:rPr>
        <w:t xml:space="preserve"> אף</w:t>
      </w:r>
      <w:r>
        <w:rPr>
          <w:rFonts w:hint="cs"/>
          <w:rtl/>
        </w:rPr>
        <w:t xml:space="preserve"> עשוי לעלות ביחס לקצב עליית המחירים במשק.</w:t>
      </w:r>
    </w:p>
    <w:p w14:paraId="15A4FB57" w14:textId="2849D7EF" w:rsidR="001A6FA3" w:rsidRDefault="001A6FA3" w:rsidP="001A6FA3">
      <w:pPr>
        <w:bidi/>
        <w:rPr>
          <w:rtl/>
        </w:rPr>
      </w:pPr>
      <w:r>
        <w:rPr>
          <w:rFonts w:hint="cs"/>
          <w:rtl/>
        </w:rPr>
        <w:t xml:space="preserve">כך, משקיעים מנוסים יודעים כי בתקופות המאופיינות באי וודאות כלכלית, הקרקע הופכת לעוגן </w:t>
      </w:r>
      <w:r>
        <w:rPr>
          <w:rtl/>
        </w:rPr>
        <w:t>–</w:t>
      </w:r>
      <w:r>
        <w:rPr>
          <w:rFonts w:hint="cs"/>
          <w:rtl/>
        </w:rPr>
        <w:t xml:space="preserve"> אין חשש לבריחת כספים, אין תלות בבורסה, והנכס הפיזי שומר על קיומו הממשי לאורך זמן. על כן, השקעה חכמה בקרק</w:t>
      </w:r>
      <w:r w:rsidR="00C76678">
        <w:rPr>
          <w:rFonts w:hint="cs"/>
          <w:rtl/>
        </w:rPr>
        <w:t>ע</w:t>
      </w:r>
      <w:r>
        <w:rPr>
          <w:rFonts w:hint="cs"/>
          <w:rtl/>
        </w:rPr>
        <w:t xml:space="preserve"> עשויה לשמש כאמצעי אפקטיבי להגנה על ההון, ולשמור על כוח הקנייה של המשפחה גם לאורך שנים. </w:t>
      </w:r>
    </w:p>
    <w:p w14:paraId="163B1FB3" w14:textId="77777777" w:rsidR="001A6FA3" w:rsidRDefault="001A6FA3" w:rsidP="001A6FA3">
      <w:pPr>
        <w:bidi/>
        <w:rPr>
          <w:rtl/>
          <w:lang w:val="en-IL"/>
        </w:rPr>
      </w:pPr>
    </w:p>
    <w:p w14:paraId="57288E3B" w14:textId="2485E3E7" w:rsidR="00E60912" w:rsidRPr="0036642B" w:rsidRDefault="00E60912" w:rsidP="00E60912">
      <w:pPr>
        <w:bidi/>
        <w:rPr>
          <w:rFonts w:hint="cs"/>
          <w:lang w:val="en-IL"/>
        </w:rPr>
      </w:pPr>
      <w:r>
        <w:rPr>
          <w:rFonts w:hint="cs"/>
          <w:b/>
          <w:bCs/>
          <w:rtl/>
        </w:rPr>
        <w:t xml:space="preserve">קרקעות להשקעה אל מול דירות להשקעה </w:t>
      </w:r>
      <w:r>
        <w:rPr>
          <w:b/>
          <w:bCs/>
          <w:rtl/>
        </w:rPr>
        <w:t>–</w:t>
      </w:r>
      <w:r>
        <w:rPr>
          <w:rFonts w:hint="cs"/>
          <w:b/>
          <w:bCs/>
          <w:rtl/>
        </w:rPr>
        <w:t xml:space="preserve"> מה משתלם יותר?</w:t>
      </w:r>
    </w:p>
    <w:p w14:paraId="7D1FAC43" w14:textId="7EEEAD35" w:rsidR="00E60912" w:rsidRDefault="00E60912" w:rsidP="00E60912">
      <w:pPr>
        <w:bidi/>
        <w:rPr>
          <w:rtl/>
        </w:rPr>
      </w:pPr>
      <w:r>
        <w:rPr>
          <w:rFonts w:hint="cs"/>
          <w:rtl/>
        </w:rPr>
        <w:t>על אף מכנה משותף משמעותי בין שני סוגי ההשקעות, לעיתים, השוואה בין השקעה בקרקע לבין השקעה בדיר</w:t>
      </w:r>
      <w:r w:rsidR="00C76678">
        <w:rPr>
          <w:rFonts w:hint="cs"/>
          <w:rtl/>
        </w:rPr>
        <w:t xml:space="preserve">ה </w:t>
      </w:r>
      <w:r>
        <w:rPr>
          <w:rFonts w:hint="cs"/>
          <w:rtl/>
        </w:rPr>
        <w:t xml:space="preserve">עשויה להציג הבדלים משמעותיים. כך, בעוד שדירה מניבה הכנסה שוטפת משכירות, היא גם </w:t>
      </w:r>
      <w:r>
        <w:rPr>
          <w:rFonts w:hint="cs"/>
          <w:rtl/>
        </w:rPr>
        <w:lastRenderedPageBreak/>
        <w:t>דורשת הוצאות מרובות, כדוגמת הוצאות תחזוקה, מיסים, בלאי, התמודדות עם דיירים או תיקונים בלתי צפויים.</w:t>
      </w:r>
    </w:p>
    <w:p w14:paraId="2A8EF5D4" w14:textId="2577B52E" w:rsidR="00E60912" w:rsidRDefault="00E60912" w:rsidP="00E60912">
      <w:pPr>
        <w:bidi/>
        <w:rPr>
          <w:rtl/>
        </w:rPr>
      </w:pPr>
      <w:r>
        <w:rPr>
          <w:rFonts w:hint="cs"/>
          <w:rtl/>
        </w:rPr>
        <w:t>לעומת זאת, קרקע להשקעה איננה דורשת תחזוקה שוטפת, איננה נשחקת לאורך הזמן ואיננה דורשת התמודדות עם שוכרים. כמו כן, פוטנציאל עליית הערך של הקרקע, בייחוד באוזרי הביקוש, עשוי להיות משמעותי יותר, תוך סיכון מופחת.</w:t>
      </w:r>
    </w:p>
    <w:p w14:paraId="2BE8F558" w14:textId="5469B1EA" w:rsidR="00E60912" w:rsidRDefault="00E60912" w:rsidP="00E60912">
      <w:pPr>
        <w:bidi/>
        <w:rPr>
          <w:rtl/>
        </w:rPr>
      </w:pPr>
      <w:r>
        <w:rPr>
          <w:rFonts w:hint="cs"/>
          <w:rtl/>
        </w:rPr>
        <w:t xml:space="preserve">למעשה, הבחירה בין השניים תלויה בפרופיל השקעתו של המשקיע, אך לרבים, ובעיקר לצעירים המחפשים תשואה גבוהה והתחייבות כלכלית מינימלית, השקעה בקרקע עשויה להציע פתרון רווחי ופשוט יותר. </w:t>
      </w:r>
    </w:p>
    <w:p w14:paraId="2DF05B29" w14:textId="77777777" w:rsidR="0036642B" w:rsidRPr="0036642B" w:rsidRDefault="0036642B" w:rsidP="0036642B">
      <w:pPr>
        <w:bidi/>
        <w:rPr>
          <w:rFonts w:hint="cs"/>
          <w:highlight w:val="yellow"/>
          <w:lang w:val="en-IL"/>
        </w:rPr>
      </w:pPr>
    </w:p>
    <w:p w14:paraId="7EC5EAB8" w14:textId="77777777" w:rsidR="0036642B" w:rsidRPr="0036642B" w:rsidRDefault="0036642B" w:rsidP="0036642B">
      <w:pPr>
        <w:bidi/>
        <w:rPr>
          <w:rFonts w:hint="cs"/>
          <w:highlight w:val="yellow"/>
          <w:lang w:val="en-IL"/>
        </w:rPr>
      </w:pPr>
      <w:r w:rsidRPr="0036642B">
        <w:rPr>
          <w:rFonts w:hint="cs"/>
          <w:b/>
          <w:bCs/>
          <w:highlight w:val="yellow"/>
          <w:rtl/>
        </w:rPr>
        <w:t>הפתרון החכם למשכנתא כבדה</w:t>
      </w:r>
    </w:p>
    <w:p w14:paraId="09CA8683" w14:textId="77777777" w:rsidR="0036642B" w:rsidRDefault="0036642B" w:rsidP="0036642B">
      <w:pPr>
        <w:bidi/>
        <w:rPr>
          <w:highlight w:val="yellow"/>
          <w:rtl/>
          <w:lang w:val="en-IL"/>
        </w:rPr>
      </w:pPr>
      <w:r w:rsidRPr="0036642B">
        <w:rPr>
          <w:rFonts w:hint="cs"/>
          <w:highlight w:val="yellow"/>
          <w:rtl/>
        </w:rPr>
        <w:t>במקום להיכנס למשכנתא של 2 מיליון שקל לדירה בתל אביב עם תשלומים חודשיים של 12,000 שקל, רבים מלקוחותינו בוחרים דרך חלופית וחכמה יותר. הם משקיעים את ההון העצמי שלהם בקרקע איכותית, ממשיכים לגור בשכירות בדירה שהם אוהבים ורואים את ההשקעה שלהם צומחת ומתפתחת. כך הם נהנים מאיכות חיים גבוהה מבלי להתחייב לעול כלכלי כבד ובו זמנית בונים נכס עתידי עם פוטנציאל תשואה גבוה. זו אסטרטגיה שמתאימה במיוחד לצעירים ולמשפחות צעירות שרוצים לשמור על גמישות כלכלית תוך השקעה בעתיד</w:t>
      </w:r>
      <w:r w:rsidRPr="0036642B">
        <w:rPr>
          <w:rFonts w:hint="cs"/>
          <w:highlight w:val="yellow"/>
          <w:lang w:val="en-IL"/>
        </w:rPr>
        <w:t>.</w:t>
      </w:r>
    </w:p>
    <w:p w14:paraId="62742CFD" w14:textId="77777777" w:rsidR="0036642B" w:rsidRPr="0036642B" w:rsidRDefault="0036642B" w:rsidP="0036642B">
      <w:pPr>
        <w:bidi/>
        <w:rPr>
          <w:rFonts w:hint="cs"/>
          <w:highlight w:val="yellow"/>
          <w:lang w:val="en-IL"/>
        </w:rPr>
      </w:pPr>
    </w:p>
    <w:p w14:paraId="39971832" w14:textId="77777777" w:rsidR="0036642B" w:rsidRPr="0036642B" w:rsidRDefault="0036642B" w:rsidP="0036642B">
      <w:pPr>
        <w:bidi/>
        <w:rPr>
          <w:rFonts w:hint="cs"/>
          <w:highlight w:val="yellow"/>
          <w:lang w:val="en-IL"/>
        </w:rPr>
      </w:pPr>
      <w:r w:rsidRPr="0036642B">
        <w:rPr>
          <w:rFonts w:hint="cs"/>
          <w:b/>
          <w:bCs/>
          <w:highlight w:val="yellow"/>
          <w:rtl/>
        </w:rPr>
        <w:t>שיטת 4 הממים: כיצד לבחור נכון</w:t>
      </w:r>
    </w:p>
    <w:p w14:paraId="74881060" w14:textId="77777777" w:rsidR="0036642B" w:rsidRPr="0036642B" w:rsidRDefault="0036642B" w:rsidP="0036642B">
      <w:pPr>
        <w:bidi/>
        <w:rPr>
          <w:rFonts w:hint="cs"/>
          <w:highlight w:val="yellow"/>
          <w:lang w:val="en-IL"/>
        </w:rPr>
      </w:pPr>
      <w:r w:rsidRPr="0036642B">
        <w:rPr>
          <w:rFonts w:hint="cs"/>
          <w:highlight w:val="yellow"/>
          <w:rtl/>
        </w:rPr>
        <w:t xml:space="preserve">בקושאן פיתחנו שיטה ייחודית להערכת כדאיות השקעה בקרקע - שיטת "4 הממים": מיקום, מחיר, מועד ומה ייבנה. המיקום הוא הקריטריון החשוב ביותר - קרקעות במרכז הארץ, בסמיכות לצירי תחבורה ומרכזי תעסוקה תמיד יהיו מבוקשות יותר. פרויקטים כמו מתחם </w:t>
      </w:r>
      <w:proofErr w:type="spellStart"/>
      <w:r w:rsidRPr="0036642B">
        <w:rPr>
          <w:rFonts w:hint="cs"/>
          <w:highlight w:val="yellow"/>
          <w:rtl/>
        </w:rPr>
        <w:t>ירקונים</w:t>
      </w:r>
      <w:proofErr w:type="spellEnd"/>
      <w:r w:rsidRPr="0036642B">
        <w:rPr>
          <w:rFonts w:hint="cs"/>
          <w:highlight w:val="yellow"/>
          <w:rtl/>
        </w:rPr>
        <w:t xml:space="preserve"> בפתח תקווה או ברושים בהוד השרון ממוקמים באזורים אסטרטגיים שמבטיחים ביקוש גבוה</w:t>
      </w:r>
      <w:r w:rsidRPr="0036642B">
        <w:rPr>
          <w:rFonts w:hint="cs"/>
          <w:highlight w:val="yellow"/>
          <w:lang w:val="en-IL"/>
        </w:rPr>
        <w:t>.</w:t>
      </w:r>
    </w:p>
    <w:p w14:paraId="22E92764" w14:textId="77777777" w:rsidR="0036642B" w:rsidRDefault="0036642B" w:rsidP="0036642B">
      <w:pPr>
        <w:bidi/>
        <w:rPr>
          <w:highlight w:val="yellow"/>
          <w:rtl/>
          <w:lang w:val="en-IL"/>
        </w:rPr>
      </w:pPr>
      <w:r w:rsidRPr="0036642B">
        <w:rPr>
          <w:rFonts w:hint="cs"/>
          <w:highlight w:val="yellow"/>
          <w:rtl/>
        </w:rPr>
        <w:t xml:space="preserve">המחיר צריך להיות הגיוני ביחס לשוק ולפוטנציאל העתידי תוך הבנת הערך האמיתי של זכויות הבנייה. המועד חשוב - הכניסה בזמן הנכון לפני </w:t>
      </w:r>
      <w:proofErr w:type="spellStart"/>
      <w:r w:rsidRPr="0036642B">
        <w:rPr>
          <w:rFonts w:hint="cs"/>
          <w:highlight w:val="yellow"/>
          <w:rtl/>
        </w:rPr>
        <w:t>ה"הייפ</w:t>
      </w:r>
      <w:proofErr w:type="spellEnd"/>
      <w:r w:rsidRPr="0036642B">
        <w:rPr>
          <w:rFonts w:hint="cs"/>
          <w:highlight w:val="yellow"/>
          <w:rtl/>
        </w:rPr>
        <w:t xml:space="preserve">" מאפשרת תשואות מקסימליות. זו הסיבה שאנו בוחרים קרקעות בהליכי הפשרה מתקדמים רגע לפני אישור </w:t>
      </w:r>
      <w:proofErr w:type="spellStart"/>
      <w:r w:rsidRPr="0036642B">
        <w:rPr>
          <w:rFonts w:hint="cs"/>
          <w:highlight w:val="yellow"/>
          <w:rtl/>
        </w:rPr>
        <w:t>תב"ע</w:t>
      </w:r>
      <w:proofErr w:type="spellEnd"/>
      <w:r w:rsidRPr="0036642B">
        <w:rPr>
          <w:rFonts w:hint="cs"/>
          <w:highlight w:val="yellow"/>
          <w:rtl/>
        </w:rPr>
        <w:t xml:space="preserve"> מפורטת. ולבסוף, חשוב להבין מה בדיוק ייבנה על הקרקע וכמה זכויות בנייה מגיעות לכם. השילוב הנכון של כל ארבעת הגורמים יוצר השקעה מנצחת שיכולה להכפיל ואף לשלש את ערך ההשקעה המקורית כמו במקרה של לקוחותינו באזור השרון שראו את השקעתם מכפילה את עצמה</w:t>
      </w:r>
      <w:r w:rsidRPr="0036642B">
        <w:rPr>
          <w:rFonts w:hint="cs"/>
          <w:highlight w:val="yellow"/>
          <w:lang w:val="en-IL"/>
        </w:rPr>
        <w:t>.</w:t>
      </w:r>
    </w:p>
    <w:p w14:paraId="6E5E1677" w14:textId="77777777" w:rsidR="0036642B" w:rsidRPr="0036642B" w:rsidRDefault="0036642B" w:rsidP="0036642B">
      <w:pPr>
        <w:bidi/>
        <w:rPr>
          <w:rFonts w:hint="cs"/>
          <w:highlight w:val="yellow"/>
          <w:lang w:val="en-IL"/>
        </w:rPr>
      </w:pPr>
    </w:p>
    <w:p w14:paraId="6598EC2F" w14:textId="77777777" w:rsidR="0036642B" w:rsidRPr="0036642B" w:rsidRDefault="0036642B" w:rsidP="0036642B">
      <w:pPr>
        <w:bidi/>
        <w:rPr>
          <w:rFonts w:hint="cs"/>
          <w:highlight w:val="yellow"/>
          <w:lang w:val="en-IL"/>
        </w:rPr>
      </w:pPr>
      <w:r w:rsidRPr="0036642B">
        <w:rPr>
          <w:rFonts w:hint="cs"/>
          <w:b/>
          <w:bCs/>
          <w:highlight w:val="yellow"/>
          <w:rtl/>
        </w:rPr>
        <w:t>ההחלטה בידיים שלכם</w:t>
      </w:r>
    </w:p>
    <w:p w14:paraId="36A9C481" w14:textId="77777777" w:rsidR="0036642B" w:rsidRPr="0036642B" w:rsidRDefault="0036642B" w:rsidP="0036642B">
      <w:pPr>
        <w:bidi/>
        <w:rPr>
          <w:rFonts w:hint="cs"/>
          <w:highlight w:val="yellow"/>
          <w:lang w:val="en-IL"/>
        </w:rPr>
      </w:pPr>
      <w:r w:rsidRPr="0036642B">
        <w:rPr>
          <w:rFonts w:hint="cs"/>
          <w:highlight w:val="yellow"/>
          <w:rtl/>
        </w:rPr>
        <w:t xml:space="preserve">השקעה בנדל"ן ובמיוחד בקרקעות איכותיות אינה רק מהלך כלכלי - זה השקעה בעתיד המשפחה שלכם. כמו שאחד מלקוחותינו אמר: "כאבא, אין תחושת סיפוק גדולה יותר מלדעת שהצלחתי להבטיח את עתיד ילדיי". עם הליווי המקצועי הנכון של עו"ד </w:t>
      </w:r>
      <w:proofErr w:type="spellStart"/>
      <w:r w:rsidRPr="0036642B">
        <w:rPr>
          <w:rFonts w:hint="cs"/>
          <w:highlight w:val="yellow"/>
          <w:rtl/>
        </w:rPr>
        <w:t>אבידור</w:t>
      </w:r>
      <w:proofErr w:type="spellEnd"/>
      <w:r w:rsidRPr="0036642B">
        <w:rPr>
          <w:rFonts w:hint="cs"/>
          <w:highlight w:val="yellow"/>
          <w:rtl/>
        </w:rPr>
        <w:t xml:space="preserve"> בר-יוסף ועו"ד אלכסנדרה קלינשטיין, הבנת השוק ובחירת הקרקע המתאימה, אתם יכולים לבנות בסיס כלכלי יציב לדורות הבאים</w:t>
      </w:r>
      <w:r w:rsidRPr="0036642B">
        <w:rPr>
          <w:rFonts w:hint="cs"/>
          <w:highlight w:val="yellow"/>
          <w:lang w:val="en-IL"/>
        </w:rPr>
        <w:t>.</w:t>
      </w:r>
    </w:p>
    <w:p w14:paraId="29E46540" w14:textId="77777777" w:rsidR="0036642B" w:rsidRPr="0036642B" w:rsidRDefault="0036642B" w:rsidP="0036642B">
      <w:pPr>
        <w:bidi/>
        <w:rPr>
          <w:rFonts w:hint="cs"/>
          <w:lang w:val="en-IL"/>
        </w:rPr>
      </w:pPr>
      <w:r w:rsidRPr="0036642B">
        <w:rPr>
          <w:rFonts w:hint="cs"/>
          <w:highlight w:val="yellow"/>
          <w:rtl/>
        </w:rPr>
        <w:t>בקושאן אנו מלווים אתכם בכל שלב של הדרך - מהייעוץ הראשוני, דרך רכישת הקרקע והרישום בטאבו, הליכי התכנון והסכם השיתוף ועד למימוש ההשקעה או קבלת מפתח הדירה. המטרה שלנו היא להבטיח שתקבלו את התשואה המקסימלית על ההשקעה שלכם תוך שמירה על שקיפות מלאה ומקצועיות ללא פשרות לאורך כל התהליך</w:t>
      </w:r>
      <w:r w:rsidRPr="0036642B">
        <w:rPr>
          <w:rFonts w:hint="cs"/>
          <w:highlight w:val="yellow"/>
          <w:lang w:val="en-IL"/>
        </w:rPr>
        <w:t>.</w:t>
      </w:r>
    </w:p>
    <w:p w14:paraId="7D4E0B73" w14:textId="77777777" w:rsidR="0036642B" w:rsidRDefault="0036642B" w:rsidP="0036642B">
      <w:pPr>
        <w:bidi/>
        <w:rPr>
          <w:rtl/>
          <w:lang w:val="en-IL"/>
        </w:rPr>
      </w:pPr>
    </w:p>
    <w:p w14:paraId="11C412CC" w14:textId="77777777" w:rsidR="0036642B" w:rsidRDefault="0036642B" w:rsidP="0036642B">
      <w:pPr>
        <w:bidi/>
        <w:rPr>
          <w:rtl/>
          <w:lang w:val="en-IL"/>
        </w:rPr>
      </w:pPr>
    </w:p>
    <w:p w14:paraId="0A078BA4" w14:textId="0941D90B" w:rsidR="0036642B" w:rsidRPr="0036642B" w:rsidRDefault="0036642B" w:rsidP="0036642B">
      <w:pPr>
        <w:bidi/>
        <w:rPr>
          <w:lang w:val="en-IL"/>
        </w:rPr>
      </w:pPr>
    </w:p>
    <w:sectPr w:rsidR="0036642B" w:rsidRPr="00366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B4"/>
    <w:rsid w:val="001A6FA3"/>
    <w:rsid w:val="0036642B"/>
    <w:rsid w:val="004B1E9A"/>
    <w:rsid w:val="00521494"/>
    <w:rsid w:val="00594CF9"/>
    <w:rsid w:val="00A426AD"/>
    <w:rsid w:val="00C76678"/>
    <w:rsid w:val="00CC36A2"/>
    <w:rsid w:val="00E60912"/>
    <w:rsid w:val="00ED50B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D385"/>
  <w15:chartTrackingRefBased/>
  <w15:docId w15:val="{B2495ABB-9CF0-4B3A-AC66-951F55D4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vid" w:eastAsiaTheme="minorHAnsi" w:hAnsi="David" w:cs="David"/>
        <w:kern w:val="2"/>
        <w:sz w:val="24"/>
        <w:szCs w:val="24"/>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5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D5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D50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ED50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ED50B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ED50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D50B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D50B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D50B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D50B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D50B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D50B4"/>
    <w:rPr>
      <w:rFonts w:asciiTheme="minorHAnsi" w:eastAsiaTheme="majorEastAsia" w:hAnsiTheme="minorHAnsi" w:cstheme="majorBidi"/>
      <w:color w:val="0F4761" w:themeColor="accent1" w:themeShade="BF"/>
      <w:sz w:val="28"/>
      <w:szCs w:val="28"/>
    </w:rPr>
  </w:style>
  <w:style w:type="character" w:customStyle="1" w:styleId="40">
    <w:name w:val="כותרת 4 תו"/>
    <w:basedOn w:val="a0"/>
    <w:link w:val="4"/>
    <w:uiPriority w:val="9"/>
    <w:semiHidden/>
    <w:rsid w:val="00ED50B4"/>
    <w:rPr>
      <w:rFonts w:asciiTheme="minorHAnsi" w:eastAsiaTheme="majorEastAsia" w:hAnsiTheme="minorHAnsi" w:cstheme="majorBidi"/>
      <w:i/>
      <w:iCs/>
      <w:color w:val="0F4761" w:themeColor="accent1" w:themeShade="BF"/>
    </w:rPr>
  </w:style>
  <w:style w:type="character" w:customStyle="1" w:styleId="50">
    <w:name w:val="כותרת 5 תו"/>
    <w:basedOn w:val="a0"/>
    <w:link w:val="5"/>
    <w:uiPriority w:val="9"/>
    <w:semiHidden/>
    <w:rsid w:val="00ED50B4"/>
    <w:rPr>
      <w:rFonts w:asciiTheme="minorHAnsi" w:eastAsiaTheme="majorEastAsia" w:hAnsiTheme="minorHAnsi" w:cstheme="majorBidi"/>
      <w:color w:val="0F4761" w:themeColor="accent1" w:themeShade="BF"/>
    </w:rPr>
  </w:style>
  <w:style w:type="character" w:customStyle="1" w:styleId="60">
    <w:name w:val="כותרת 6 תו"/>
    <w:basedOn w:val="a0"/>
    <w:link w:val="6"/>
    <w:uiPriority w:val="9"/>
    <w:semiHidden/>
    <w:rsid w:val="00ED50B4"/>
    <w:rPr>
      <w:rFonts w:asciiTheme="minorHAnsi"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ED50B4"/>
    <w:rPr>
      <w:rFonts w:asciiTheme="minorHAnsi" w:eastAsiaTheme="majorEastAsia" w:hAnsiTheme="minorHAnsi" w:cstheme="majorBidi"/>
      <w:color w:val="595959" w:themeColor="text1" w:themeTint="A6"/>
    </w:rPr>
  </w:style>
  <w:style w:type="character" w:customStyle="1" w:styleId="80">
    <w:name w:val="כותרת 8 תו"/>
    <w:basedOn w:val="a0"/>
    <w:link w:val="8"/>
    <w:uiPriority w:val="9"/>
    <w:semiHidden/>
    <w:rsid w:val="00ED50B4"/>
    <w:rPr>
      <w:rFonts w:asciiTheme="minorHAnsi"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ED50B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D5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D5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0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ED50B4"/>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ED50B4"/>
    <w:pPr>
      <w:spacing w:before="160"/>
      <w:jc w:val="center"/>
    </w:pPr>
    <w:rPr>
      <w:i/>
      <w:iCs/>
      <w:color w:val="404040" w:themeColor="text1" w:themeTint="BF"/>
    </w:rPr>
  </w:style>
  <w:style w:type="character" w:customStyle="1" w:styleId="a8">
    <w:name w:val="ציטוט תו"/>
    <w:basedOn w:val="a0"/>
    <w:link w:val="a7"/>
    <w:uiPriority w:val="29"/>
    <w:rsid w:val="00ED50B4"/>
    <w:rPr>
      <w:i/>
      <w:iCs/>
      <w:color w:val="404040" w:themeColor="text1" w:themeTint="BF"/>
    </w:rPr>
  </w:style>
  <w:style w:type="paragraph" w:styleId="a9">
    <w:name w:val="List Paragraph"/>
    <w:basedOn w:val="a"/>
    <w:uiPriority w:val="34"/>
    <w:qFormat/>
    <w:rsid w:val="00ED50B4"/>
    <w:pPr>
      <w:ind w:left="720"/>
      <w:contextualSpacing/>
    </w:pPr>
  </w:style>
  <w:style w:type="character" w:styleId="aa">
    <w:name w:val="Intense Emphasis"/>
    <w:basedOn w:val="a0"/>
    <w:uiPriority w:val="21"/>
    <w:qFormat/>
    <w:rsid w:val="00ED50B4"/>
    <w:rPr>
      <w:i/>
      <w:iCs/>
      <w:color w:val="0F4761" w:themeColor="accent1" w:themeShade="BF"/>
    </w:rPr>
  </w:style>
  <w:style w:type="paragraph" w:styleId="ab">
    <w:name w:val="Intense Quote"/>
    <w:basedOn w:val="a"/>
    <w:next w:val="a"/>
    <w:link w:val="ac"/>
    <w:uiPriority w:val="30"/>
    <w:qFormat/>
    <w:rsid w:val="00ED5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D50B4"/>
    <w:rPr>
      <w:i/>
      <w:iCs/>
      <w:color w:val="0F4761" w:themeColor="accent1" w:themeShade="BF"/>
    </w:rPr>
  </w:style>
  <w:style w:type="character" w:styleId="ad">
    <w:name w:val="Intense Reference"/>
    <w:basedOn w:val="a0"/>
    <w:uiPriority w:val="32"/>
    <w:qFormat/>
    <w:rsid w:val="00ED50B4"/>
    <w:rPr>
      <w:b/>
      <w:bCs/>
      <w:smallCaps/>
      <w:color w:val="0F4761" w:themeColor="accent1" w:themeShade="BF"/>
      <w:spacing w:val="5"/>
    </w:rPr>
  </w:style>
  <w:style w:type="character" w:styleId="Hyperlink">
    <w:name w:val="Hyperlink"/>
    <w:basedOn w:val="a0"/>
    <w:uiPriority w:val="99"/>
    <w:unhideWhenUsed/>
    <w:rsid w:val="0036642B"/>
    <w:rPr>
      <w:color w:val="467886" w:themeColor="hyperlink"/>
      <w:u w:val="single"/>
    </w:rPr>
  </w:style>
  <w:style w:type="character" w:styleId="ae">
    <w:name w:val="Unresolved Mention"/>
    <w:basedOn w:val="a0"/>
    <w:uiPriority w:val="99"/>
    <w:semiHidden/>
    <w:unhideWhenUsed/>
    <w:rsid w:val="00366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5395">
      <w:bodyDiv w:val="1"/>
      <w:marLeft w:val="0"/>
      <w:marRight w:val="0"/>
      <w:marTop w:val="0"/>
      <w:marBottom w:val="0"/>
      <w:divBdr>
        <w:top w:val="none" w:sz="0" w:space="0" w:color="auto"/>
        <w:left w:val="none" w:sz="0" w:space="0" w:color="auto"/>
        <w:bottom w:val="none" w:sz="0" w:space="0" w:color="auto"/>
        <w:right w:val="none" w:sz="0" w:space="0" w:color="auto"/>
      </w:divBdr>
    </w:div>
    <w:div w:id="205869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ushan.co.il/articles/land-for-sale/"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Yahav Surasky</dc:creator>
  <cp:keywords/>
  <dc:description/>
  <cp:lastModifiedBy>Yahav Surasky</cp:lastModifiedBy>
  <cp:revision>7</cp:revision>
  <dcterms:created xsi:type="dcterms:W3CDTF">2025-06-23T08:06:00Z</dcterms:created>
  <dcterms:modified xsi:type="dcterms:W3CDTF">2025-06-23T08:25:00Z</dcterms:modified>
</cp:coreProperties>
</file>